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0F" w:rsidRDefault="0027350F" w:rsidP="0027350F">
      <w:pPr>
        <w:spacing w:before="100" w:beforeAutospacing="1" w:after="100" w:afterAutospacing="1"/>
        <w:rPr>
          <w:rFonts w:ascii="Times" w:eastAsia="Times New Roman" w:hAnsi="Times" w:cs="Times New Roman"/>
          <w:sz w:val="28"/>
          <w:szCs w:val="28"/>
        </w:rPr>
      </w:pPr>
    </w:p>
    <w:p w:rsidR="0027350F" w:rsidRDefault="0027350F" w:rsidP="0027350F">
      <w:pPr>
        <w:spacing w:before="100" w:beforeAutospacing="1" w:after="100" w:afterAutospacing="1"/>
        <w:rPr>
          <w:rFonts w:ascii="Times" w:eastAsia="Times New Roman" w:hAnsi="Times" w:cs="Times New Roman"/>
          <w:sz w:val="28"/>
          <w:szCs w:val="28"/>
        </w:rPr>
      </w:pPr>
    </w:p>
    <w:tbl>
      <w:tblPr>
        <w:tblStyle w:val="TableGrid"/>
        <w:tblpPr w:leftFromText="180" w:rightFromText="180" w:vertAnchor="text" w:horzAnchor="page" w:tblpX="1009" w:tblpY="-1565"/>
        <w:tblW w:w="13698" w:type="dxa"/>
        <w:tblLook w:val="04A0" w:firstRow="1" w:lastRow="0" w:firstColumn="1" w:lastColumn="0" w:noHBand="0" w:noVBand="1"/>
      </w:tblPr>
      <w:tblGrid>
        <w:gridCol w:w="4566"/>
        <w:gridCol w:w="4566"/>
        <w:gridCol w:w="4566"/>
      </w:tblGrid>
      <w:tr w:rsidR="0027350F" w:rsidTr="0027350F">
        <w:trPr>
          <w:trHeight w:val="2281"/>
        </w:trPr>
        <w:tc>
          <w:tcPr>
            <w:tcW w:w="4566" w:type="dxa"/>
          </w:tcPr>
          <w:p w:rsidR="00E166F3" w:rsidRPr="00E166F3" w:rsidRDefault="00E166F3" w:rsidP="00E166F3">
            <w:pPr>
              <w:rPr>
                <w:rFonts w:ascii="Capitals" w:hAnsi="Capitals"/>
                <w:sz w:val="48"/>
                <w:szCs w:val="48"/>
              </w:rPr>
            </w:pPr>
          </w:p>
          <w:p w:rsidR="0027350F" w:rsidRPr="00E166F3" w:rsidRDefault="00E166F3" w:rsidP="00E166F3">
            <w:pPr>
              <w:jc w:val="center"/>
              <w:rPr>
                <w:rFonts w:ascii="Capitals" w:hAnsi="Capitals"/>
                <w:sz w:val="36"/>
                <w:szCs w:val="36"/>
              </w:rPr>
            </w:pPr>
            <w:r w:rsidRPr="00E166F3">
              <w:rPr>
                <w:rFonts w:ascii="Capitals" w:hAnsi="Capitals"/>
                <w:sz w:val="48"/>
                <w:szCs w:val="48"/>
              </w:rPr>
              <w:t>S.W.O.T</w:t>
            </w:r>
          </w:p>
        </w:tc>
        <w:tc>
          <w:tcPr>
            <w:tcW w:w="4566" w:type="dxa"/>
          </w:tcPr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STRENGTHS</w:t>
            </w:r>
          </w:p>
          <w:p w:rsidR="0027350F" w:rsidRPr="00E166F3" w:rsidRDefault="0027350F" w:rsidP="0027350F">
            <w:pPr>
              <w:rPr>
                <w:rFonts w:ascii="Capitals" w:eastAsia="Times New Roman" w:hAnsi="Capitals" w:cs="Times New Roman"/>
                <w:sz w:val="22"/>
                <w:szCs w:val="22"/>
              </w:rPr>
            </w:pP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t>1.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>2.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>3.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 xml:space="preserve">4. </w:t>
            </w:r>
          </w:p>
          <w:p w:rsidR="0027350F" w:rsidRPr="00E166F3" w:rsidRDefault="0027350F" w:rsidP="0027350F">
            <w:pPr>
              <w:rPr>
                <w:sz w:val="22"/>
                <w:szCs w:val="22"/>
              </w:rPr>
            </w:pPr>
          </w:p>
        </w:tc>
        <w:tc>
          <w:tcPr>
            <w:tcW w:w="4566" w:type="dxa"/>
          </w:tcPr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WEAKNESSES</w:t>
            </w:r>
          </w:p>
          <w:p w:rsidR="0027350F" w:rsidRPr="00E166F3" w:rsidRDefault="0027350F" w:rsidP="0027350F">
            <w:pPr>
              <w:rPr>
                <w:rFonts w:ascii="Capitals" w:eastAsia="Times New Roman" w:hAnsi="Capitals" w:cs="Times New Roman"/>
                <w:sz w:val="22"/>
                <w:szCs w:val="22"/>
              </w:rPr>
            </w:pP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t>1.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>2.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>3.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 xml:space="preserve">4. </w:t>
            </w:r>
          </w:p>
          <w:p w:rsidR="0027350F" w:rsidRPr="00E166F3" w:rsidRDefault="0027350F" w:rsidP="0027350F">
            <w:pPr>
              <w:rPr>
                <w:sz w:val="22"/>
                <w:szCs w:val="22"/>
              </w:rPr>
            </w:pPr>
          </w:p>
        </w:tc>
      </w:tr>
      <w:tr w:rsidR="0027350F" w:rsidTr="0027350F">
        <w:trPr>
          <w:trHeight w:val="2118"/>
        </w:trPr>
        <w:tc>
          <w:tcPr>
            <w:tcW w:w="4566" w:type="dxa"/>
          </w:tcPr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OPPORTUNITIES</w:t>
            </w:r>
          </w:p>
          <w:p w:rsidR="0027350F" w:rsidRPr="00E166F3" w:rsidRDefault="0027350F" w:rsidP="0027350F">
            <w:pPr>
              <w:rPr>
                <w:rFonts w:ascii="Capitals" w:eastAsia="Times New Roman" w:hAnsi="Capitals" w:cs="Times New Roman"/>
                <w:sz w:val="22"/>
                <w:szCs w:val="22"/>
              </w:rPr>
            </w:pP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t>1.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>2.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>3.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 xml:space="preserve">4. </w:t>
            </w:r>
          </w:p>
          <w:p w:rsidR="0027350F" w:rsidRPr="00E166F3" w:rsidRDefault="0027350F" w:rsidP="0027350F">
            <w:pPr>
              <w:rPr>
                <w:rFonts w:ascii="Capitals" w:hAnsi="Capitals"/>
                <w:sz w:val="22"/>
                <w:szCs w:val="22"/>
              </w:rPr>
            </w:pPr>
          </w:p>
        </w:tc>
        <w:tc>
          <w:tcPr>
            <w:tcW w:w="4566" w:type="dxa"/>
          </w:tcPr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Opportunity-Strength (OS) Strategies</w:t>
            </w:r>
          </w:p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Use strengths to take advantage of opportunities</w:t>
            </w:r>
          </w:p>
          <w:p w:rsidR="0027350F" w:rsidRPr="00E166F3" w:rsidRDefault="0027350F" w:rsidP="0027350F">
            <w:pPr>
              <w:rPr>
                <w:rFonts w:ascii="Capitals" w:eastAsia="Times New Roman" w:hAnsi="Capitals" w:cs="Times New Roman"/>
                <w:sz w:val="22"/>
                <w:szCs w:val="22"/>
              </w:rPr>
            </w:pP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t>1.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 xml:space="preserve">2. </w:t>
            </w:r>
          </w:p>
          <w:p w:rsidR="0027350F" w:rsidRPr="00E166F3" w:rsidRDefault="0027350F" w:rsidP="0027350F">
            <w:pPr>
              <w:rPr>
                <w:rFonts w:ascii="Capitals" w:hAnsi="Capitals"/>
                <w:sz w:val="22"/>
                <w:szCs w:val="22"/>
              </w:rPr>
            </w:pPr>
          </w:p>
        </w:tc>
        <w:tc>
          <w:tcPr>
            <w:tcW w:w="4566" w:type="dxa"/>
          </w:tcPr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Opportunity-Weakness (OW) Strategies</w:t>
            </w:r>
          </w:p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Overcome weaknesses by taking advantage of opportunities</w:t>
            </w:r>
          </w:p>
          <w:p w:rsidR="0027350F" w:rsidRPr="00E166F3" w:rsidRDefault="0027350F" w:rsidP="0027350F">
            <w:pPr>
              <w:rPr>
                <w:rFonts w:ascii="Capitals" w:eastAsia="Times New Roman" w:hAnsi="Capitals" w:cs="Times New Roman"/>
                <w:sz w:val="22"/>
                <w:szCs w:val="22"/>
              </w:rPr>
            </w:pP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t>1.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 xml:space="preserve">2. </w:t>
            </w:r>
          </w:p>
          <w:p w:rsidR="0027350F" w:rsidRPr="00E166F3" w:rsidRDefault="0027350F" w:rsidP="0027350F">
            <w:pPr>
              <w:rPr>
                <w:rFonts w:ascii="Capitals" w:hAnsi="Capitals"/>
                <w:sz w:val="22"/>
                <w:szCs w:val="22"/>
              </w:rPr>
            </w:pPr>
          </w:p>
        </w:tc>
      </w:tr>
      <w:tr w:rsidR="0027350F" w:rsidTr="0027350F">
        <w:trPr>
          <w:trHeight w:val="2281"/>
        </w:trPr>
        <w:tc>
          <w:tcPr>
            <w:tcW w:w="4566" w:type="dxa"/>
          </w:tcPr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THREATS</w:t>
            </w:r>
          </w:p>
          <w:p w:rsidR="0027350F" w:rsidRPr="00E166F3" w:rsidRDefault="0027350F" w:rsidP="0027350F">
            <w:pPr>
              <w:rPr>
                <w:rFonts w:ascii="Capitals" w:eastAsia="Times New Roman" w:hAnsi="Capitals" w:cs="Times New Roman"/>
                <w:sz w:val="22"/>
                <w:szCs w:val="22"/>
              </w:rPr>
            </w:pP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t>1.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>2.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>3.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 xml:space="preserve">4. </w:t>
            </w:r>
          </w:p>
          <w:p w:rsidR="0027350F" w:rsidRPr="00E166F3" w:rsidRDefault="0027350F" w:rsidP="0027350F">
            <w:pPr>
              <w:rPr>
                <w:rFonts w:ascii="Capitals" w:hAnsi="Capitals"/>
                <w:sz w:val="22"/>
                <w:szCs w:val="22"/>
              </w:rPr>
            </w:pPr>
          </w:p>
        </w:tc>
        <w:tc>
          <w:tcPr>
            <w:tcW w:w="4566" w:type="dxa"/>
          </w:tcPr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Threat-Strength (TS) Strategies</w:t>
            </w:r>
          </w:p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Use strengths to avoid threats</w:t>
            </w:r>
          </w:p>
          <w:p w:rsidR="0027350F" w:rsidRPr="00E166F3" w:rsidRDefault="0027350F" w:rsidP="0027350F">
            <w:pPr>
              <w:rPr>
                <w:rFonts w:ascii="Capitals" w:eastAsia="Times New Roman" w:hAnsi="Capitals" w:cs="Times New Roman"/>
                <w:sz w:val="22"/>
                <w:szCs w:val="22"/>
              </w:rPr>
            </w:pP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t>1.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 xml:space="preserve">2. </w:t>
            </w:r>
          </w:p>
          <w:p w:rsidR="0027350F" w:rsidRPr="00E166F3" w:rsidRDefault="0027350F" w:rsidP="0027350F">
            <w:pPr>
              <w:rPr>
                <w:rFonts w:ascii="Capitals" w:hAnsi="Capitals"/>
                <w:sz w:val="22"/>
                <w:szCs w:val="22"/>
              </w:rPr>
            </w:pPr>
          </w:p>
        </w:tc>
        <w:tc>
          <w:tcPr>
            <w:tcW w:w="4566" w:type="dxa"/>
          </w:tcPr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Threat-Weakness (TW) Strategies</w:t>
            </w:r>
          </w:p>
          <w:p w:rsidR="0027350F" w:rsidRPr="00E166F3" w:rsidRDefault="0027350F" w:rsidP="0027350F">
            <w:pPr>
              <w:spacing w:before="100" w:beforeAutospacing="1" w:after="100" w:afterAutospacing="1"/>
              <w:rPr>
                <w:rFonts w:ascii="Capitals" w:hAnsi="Capitals" w:cs="Times New Roman"/>
                <w:sz w:val="22"/>
                <w:szCs w:val="22"/>
              </w:rPr>
            </w:pPr>
            <w:r w:rsidRPr="00E166F3">
              <w:rPr>
                <w:rFonts w:ascii="Capitals" w:hAnsi="Capitals" w:cs="Times New Roman"/>
                <w:sz w:val="22"/>
                <w:szCs w:val="22"/>
              </w:rPr>
              <w:t>Minimize weaknesses and avoid threats</w:t>
            </w:r>
          </w:p>
          <w:p w:rsidR="0027350F" w:rsidRPr="00E166F3" w:rsidRDefault="0027350F" w:rsidP="0027350F">
            <w:pPr>
              <w:rPr>
                <w:rFonts w:ascii="Capitals" w:hAnsi="Capitals"/>
                <w:sz w:val="22"/>
                <w:szCs w:val="22"/>
              </w:rPr>
            </w:pP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t>1.</w:t>
            </w:r>
            <w:r w:rsidRPr="00E166F3">
              <w:rPr>
                <w:rFonts w:ascii="Capitals" w:eastAsia="Times New Roman" w:hAnsi="Capitals" w:cs="Times New Roman"/>
                <w:sz w:val="22"/>
                <w:szCs w:val="22"/>
              </w:rPr>
              <w:br/>
              <w:t>2.</w:t>
            </w:r>
          </w:p>
        </w:tc>
      </w:tr>
    </w:tbl>
    <w:p w:rsidR="00434E54" w:rsidRDefault="00434E54">
      <w:bookmarkStart w:id="0" w:name="_GoBack"/>
      <w:bookmarkEnd w:id="0"/>
    </w:p>
    <w:sectPr w:rsidR="00434E54" w:rsidSect="0027350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73CE6"/>
    <w:multiLevelType w:val="multilevel"/>
    <w:tmpl w:val="F820A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A5"/>
    <w:rsid w:val="001545A5"/>
    <w:rsid w:val="0027350F"/>
    <w:rsid w:val="00434E54"/>
    <w:rsid w:val="00596A4D"/>
    <w:rsid w:val="00E1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45A5"/>
    <w:rPr>
      <w:b/>
      <w:bCs/>
    </w:rPr>
  </w:style>
  <w:style w:type="table" w:styleId="TableGrid">
    <w:name w:val="Table Grid"/>
    <w:basedOn w:val="TableNormal"/>
    <w:uiPriority w:val="59"/>
    <w:rsid w:val="00273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45A5"/>
    <w:rPr>
      <w:b/>
      <w:bCs/>
    </w:rPr>
  </w:style>
  <w:style w:type="table" w:styleId="TableGrid">
    <w:name w:val="Table Grid"/>
    <w:basedOn w:val="TableNormal"/>
    <w:uiPriority w:val="59"/>
    <w:rsid w:val="00273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Macintosh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dcterms:created xsi:type="dcterms:W3CDTF">2011-09-04T17:04:00Z</dcterms:created>
  <dcterms:modified xsi:type="dcterms:W3CDTF">2011-09-04T17:04:00Z</dcterms:modified>
</cp:coreProperties>
</file>